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26.05.05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26.05.05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1686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2026-05-05T01:57:18Z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