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07.03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154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2023-07-04T00:16:49Z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