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A21" w:rsidRDefault="0021101C">
      <w:pPr>
        <w:pStyle w:val="a3"/>
        <w:widowControl/>
        <w:jc w:val="center"/>
        <w:rPr>
          <w:color w:val="000000"/>
        </w:rPr>
      </w:pPr>
      <w:proofErr w:type="gramStart"/>
      <w:r>
        <w:rPr>
          <w:rFonts w:hint="eastAsia"/>
          <w:b/>
          <w:bCs/>
          <w:color w:val="000000"/>
          <w:sz w:val="32"/>
          <w:szCs w:val="32"/>
        </w:rPr>
        <w:t>青浦水司水质</w:t>
      </w:r>
      <w:proofErr w:type="gramEnd"/>
      <w:r>
        <w:rPr>
          <w:rFonts w:hint="eastAsia"/>
          <w:b/>
          <w:bCs/>
          <w:color w:val="000000"/>
          <w:sz w:val="32"/>
          <w:szCs w:val="32"/>
        </w:rPr>
        <w:t>检测报告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"/>
        <w:gridCol w:w="2095"/>
        <w:gridCol w:w="1014"/>
        <w:gridCol w:w="990"/>
        <w:gridCol w:w="1110"/>
        <w:gridCol w:w="990"/>
        <w:gridCol w:w="1731"/>
        <w:gridCol w:w="36"/>
      </w:tblGrid>
      <w:tr w:rsidR="00980A21">
        <w:trPr>
          <w:trHeight w:val="240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42项指标(202</w:t>
            </w:r>
            <w:r w:rsidR="00F61588">
              <w:rPr>
                <w:rFonts w:ascii="宋体" w:eastAsia="宋体" w:hAnsi="宋体" w:cs="宋体"/>
                <w:color w:val="333333"/>
                <w:sz w:val="24"/>
              </w:rPr>
              <w:t>2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年</w:t>
            </w:r>
            <w:r w:rsidR="00CC26D6">
              <w:rPr>
                <w:rFonts w:ascii="宋体" w:eastAsia="宋体" w:hAnsi="宋体" w:cs="宋体"/>
                <w:color w:val="333333"/>
                <w:sz w:val="24"/>
              </w:rPr>
              <w:t>10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40"/>
          <w:tblCellSpacing w:w="0" w:type="dxa"/>
          <w:jc w:val="center"/>
        </w:trPr>
        <w:tc>
          <w:tcPr>
            <w:tcW w:w="0" w:type="auto"/>
            <w:gridSpan w:val="7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3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序号</w:t>
            </w:r>
          </w:p>
        </w:tc>
        <w:tc>
          <w:tcPr>
            <w:tcW w:w="20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项目</w:t>
            </w:r>
          </w:p>
        </w:tc>
        <w:tc>
          <w:tcPr>
            <w:tcW w:w="10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限值</w:t>
            </w:r>
          </w:p>
        </w:tc>
        <w:tc>
          <w:tcPr>
            <w:tcW w:w="30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检测值</w:t>
            </w:r>
          </w:p>
        </w:tc>
        <w:tc>
          <w:tcPr>
            <w:tcW w:w="173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39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最大值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最小值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平均值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色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(铂钴色度单位)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浑浊度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NTU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臭和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味</w:t>
            </w:r>
            <w:proofErr w:type="gramEnd"/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无异臭、异味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菌落总数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CFU/mL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CFU/100mL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0.5-3.0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07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耗氧量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CODMn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法，以O2计)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1.12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1.28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肉眼可见物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无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58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铝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铜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总硬度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(以CaCO3计) mg/L 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≤450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124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铁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锰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pH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6.5-8.5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7.44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7.51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硫酸盐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≤250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6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67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溶解性总固体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≤1000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2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69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4E2E8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</w:t>
            </w:r>
            <w:r w:rsidR="00062E50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19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挥发酚类（以苯酚计）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阴离子合成洗涤剂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氟化物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43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0.41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氰化物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78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硒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57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5</w:t>
            </w:r>
            <w:r w:rsidR="00393BD2">
              <w:rPr>
                <w:rFonts w:ascii="宋体" w:eastAsia="宋体" w:hAnsi="宋体" w:cs="宋体"/>
                <w:color w:val="000000"/>
                <w:sz w:val="24"/>
              </w:rPr>
              <w:t>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55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0.00009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.000052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铬（六价）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21101C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393BD2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</w:t>
            </w:r>
            <w:r w:rsidR="00F61588">
              <w:rPr>
                <w:rFonts w:ascii="宋体" w:eastAsia="宋体" w:hAnsi="宋体" w:cs="宋体"/>
                <w:color w:val="000000"/>
                <w:sz w:val="24"/>
              </w:rPr>
              <w:t>0.004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铅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29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硝酸盐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(以N计)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F820E1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76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0.69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三氯甲烷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≤0.06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11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0.0009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四氯化碳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≤0.002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&lt;0.0001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α放射性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10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0.007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33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总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β放射性 </w:t>
            </w:r>
            <w:proofErr w:type="spellStart"/>
            <w:r>
              <w:rPr>
                <w:rFonts w:ascii="宋体" w:eastAsia="宋体" w:hAnsi="宋体" w:cs="宋体"/>
                <w:color w:val="333333"/>
                <w:sz w:val="24"/>
              </w:rPr>
              <w:t>Bq</w:t>
            </w:r>
            <w:proofErr w:type="spellEnd"/>
            <w:r>
              <w:rPr>
                <w:rFonts w:ascii="宋体" w:eastAsia="宋体" w:hAnsi="宋体" w:cs="宋体"/>
                <w:color w:val="333333"/>
                <w:sz w:val="24"/>
              </w:rPr>
              <w:t>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</w:t>
            </w:r>
            <w:r w:rsidR="004E2E84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6118" w:rsidRDefault="00CC26D6" w:rsidP="00116118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0.14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0.15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34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耐热大肠菌群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35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大肠埃希氏菌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CFU/100mL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不得检出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36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溴酸盐（使用臭氧时）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≤0.01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&lt;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0.002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</w:t>
            </w:r>
            <w:r w:rsidR="00775175">
              <w:rPr>
                <w:rFonts w:ascii="宋体" w:eastAsia="宋体" w:hAnsi="宋体" w:cs="宋体"/>
                <w:color w:val="000000"/>
                <w:sz w:val="24"/>
              </w:rPr>
              <w:t>0</w:t>
            </w:r>
            <w:r>
              <w:rPr>
                <w:rFonts w:ascii="宋体" w:eastAsia="宋体" w:hAnsi="宋体" w:cs="宋体"/>
                <w:color w:val="000000"/>
                <w:sz w:val="24"/>
              </w:rPr>
              <w:t>2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044FE4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&lt;0.002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37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甲醛（使用臭氧时）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≤0.9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</w:t>
            </w:r>
            <w:r w:rsidR="00F820E1">
              <w:rPr>
                <w:rFonts w:ascii="宋体" w:eastAsia="宋体" w:hAnsi="宋体" w:cs="宋体"/>
                <w:color w:val="000000"/>
                <w:sz w:val="24"/>
              </w:rPr>
              <w:t>1</w:t>
            </w:r>
            <w:r w:rsidR="00CC26D6">
              <w:rPr>
                <w:rFonts w:ascii="宋体" w:eastAsia="宋体" w:hAnsi="宋体" w:cs="宋体"/>
                <w:color w:val="000000"/>
                <w:sz w:val="24"/>
              </w:rPr>
              <w:t>1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CC26D6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0.009</w:t>
            </w:r>
            <w:bookmarkStart w:id="0" w:name="_GoBack"/>
            <w:bookmarkEnd w:id="0"/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38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亚氯酸盐（使用二氧化氯消毒时）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39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氯酸盐（使用复合二氧化氯消毒时）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 xml:space="preserve">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≤0.7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40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氯气及游离氯制剂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(游离氯) 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0.3-4.0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41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臭氧（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O3）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≤0.3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 xml:space="preserve">- 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420"/>
          <w:tblCellSpacing w:w="0" w:type="dxa"/>
          <w:jc w:val="center"/>
        </w:trPr>
        <w:tc>
          <w:tcPr>
            <w:tcW w:w="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42</w:t>
            </w:r>
          </w:p>
        </w:tc>
        <w:tc>
          <w:tcPr>
            <w:tcW w:w="2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二氧化氯（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ClO2）mg/L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0.1～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0.8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17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rHeight w:val="255"/>
          <w:tblCellSpacing w:w="0" w:type="dxa"/>
          <w:jc w:val="center"/>
        </w:trPr>
        <w:tc>
          <w:tcPr>
            <w:tcW w:w="8300" w:type="dxa"/>
            <w:gridSpan w:val="7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说明：</w:t>
            </w:r>
          </w:p>
          <w:p w:rsidR="00980A21" w:rsidRDefault="0021101C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sz w:val="24"/>
              </w:rPr>
              <w:t>（一）上海青浦自来水有限公司供水水质检测执行《生活饮用水卫生标准》（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GB5749-2006）；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（二）上述供水水质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检测值系上海青浦自来水有限公司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各水厂出厂水常规</w:t>
            </w:r>
            <w:r>
              <w:rPr>
                <w:rFonts w:ascii="宋体" w:eastAsia="宋体" w:hAnsi="宋体" w:cs="宋体"/>
                <w:color w:val="333333"/>
                <w:sz w:val="24"/>
              </w:rPr>
              <w:t>42项指标检测结果，公布频率为每月一次；</w:t>
            </w:r>
            <w:r>
              <w:rPr>
                <w:rFonts w:ascii="宋体" w:eastAsia="宋体" w:hAnsi="宋体" w:cs="宋体"/>
                <w:color w:val="000000"/>
                <w:sz w:val="24"/>
              </w:rPr>
              <w:br/>
              <w:t>(三）上海青浦自来水有限公司出厂水余氯采用化合氯形式，未采用臭氧、二氧化氯等消毒方式，因而检测指标采用</w:t>
            </w:r>
            <w:proofErr w:type="gramStart"/>
            <w:r>
              <w:rPr>
                <w:rFonts w:ascii="宋体" w:eastAsia="宋体" w:hAnsi="宋体" w:cs="宋体"/>
                <w:color w:val="000000"/>
                <w:sz w:val="24"/>
              </w:rPr>
              <w:t>一</w:t>
            </w:r>
            <w:proofErr w:type="gramEnd"/>
            <w:r>
              <w:rPr>
                <w:rFonts w:ascii="宋体" w:eastAsia="宋体" w:hAnsi="宋体" w:cs="宋体"/>
                <w:color w:val="000000"/>
                <w:sz w:val="24"/>
              </w:rPr>
              <w:t>氯胺（总氯）。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</w:tr>
      <w:tr w:rsidR="00980A21">
        <w:trPr>
          <w:tblCellSpacing w:w="0" w:type="dxa"/>
          <w:jc w:val="center"/>
        </w:trPr>
        <w:tc>
          <w:tcPr>
            <w:tcW w:w="8300" w:type="dxa"/>
            <w:gridSpan w:val="7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0A21" w:rsidRDefault="00980A21">
            <w:pPr>
              <w:spacing w:before="100" w:beforeAutospacing="1" w:after="100" w:afterAutospacing="1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0" w:type="auto"/>
            <w:vAlign w:val="center"/>
          </w:tcPr>
          <w:p w:rsidR="00980A21" w:rsidRDefault="00980A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80A21" w:rsidRDefault="00980A21"/>
    <w:sectPr w:rsidR="00980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A1470FF"/>
    <w:rsid w:val="00044FE4"/>
    <w:rsid w:val="00062E50"/>
    <w:rsid w:val="000E4E6E"/>
    <w:rsid w:val="00116118"/>
    <w:rsid w:val="00133BDB"/>
    <w:rsid w:val="0021101C"/>
    <w:rsid w:val="00393BD2"/>
    <w:rsid w:val="003942AA"/>
    <w:rsid w:val="003B530B"/>
    <w:rsid w:val="00430FEB"/>
    <w:rsid w:val="004E2E84"/>
    <w:rsid w:val="00775175"/>
    <w:rsid w:val="008E0287"/>
    <w:rsid w:val="00980A21"/>
    <w:rsid w:val="00A33136"/>
    <w:rsid w:val="00CC26D6"/>
    <w:rsid w:val="00E5486F"/>
    <w:rsid w:val="00F61588"/>
    <w:rsid w:val="00F820E1"/>
    <w:rsid w:val="049B4F66"/>
    <w:rsid w:val="04B94F0A"/>
    <w:rsid w:val="04F02FC2"/>
    <w:rsid w:val="07801E25"/>
    <w:rsid w:val="08EA1D0D"/>
    <w:rsid w:val="093263D5"/>
    <w:rsid w:val="09B165C6"/>
    <w:rsid w:val="0DA03559"/>
    <w:rsid w:val="126F2511"/>
    <w:rsid w:val="13785BFA"/>
    <w:rsid w:val="175150E1"/>
    <w:rsid w:val="186D008C"/>
    <w:rsid w:val="189F36BC"/>
    <w:rsid w:val="18CB1ADC"/>
    <w:rsid w:val="1B66259E"/>
    <w:rsid w:val="214706D5"/>
    <w:rsid w:val="24B4432C"/>
    <w:rsid w:val="269F55FD"/>
    <w:rsid w:val="2805561A"/>
    <w:rsid w:val="2E7A3B78"/>
    <w:rsid w:val="333C4763"/>
    <w:rsid w:val="35793B8C"/>
    <w:rsid w:val="3672511E"/>
    <w:rsid w:val="37EE2CF0"/>
    <w:rsid w:val="387E5A90"/>
    <w:rsid w:val="3A4C2EDF"/>
    <w:rsid w:val="3C05667B"/>
    <w:rsid w:val="3CED1883"/>
    <w:rsid w:val="42974426"/>
    <w:rsid w:val="4A05512C"/>
    <w:rsid w:val="4D660ED6"/>
    <w:rsid w:val="4EC0282E"/>
    <w:rsid w:val="4F162731"/>
    <w:rsid w:val="569C56F0"/>
    <w:rsid w:val="5CFC0BB3"/>
    <w:rsid w:val="5E044D89"/>
    <w:rsid w:val="62C327CB"/>
    <w:rsid w:val="651F3AB2"/>
    <w:rsid w:val="66AD4252"/>
    <w:rsid w:val="6A1470FF"/>
    <w:rsid w:val="6FB10C84"/>
    <w:rsid w:val="792C5BE9"/>
    <w:rsid w:val="7B35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8B390E"/>
  <w15:docId w15:val="{2AED8532-B9D0-442B-9F54-85D2D521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2020-11-06T05:47:00Z</dcterms:created>
  <dcterms:modified xsi:type="dcterms:W3CDTF">2022-11-04T06:35:00Z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6791B0348A4C4AC5B1F621976E3CC2A8</vt:lpwstr>
  </property>
</Properties>
</file>