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</w:rPr>
        <w:t>青浦水司水质检测报告</w:t>
      </w:r>
    </w:p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104"/>
        <w:gridCol w:w="971"/>
        <w:gridCol w:w="990"/>
        <w:gridCol w:w="1062"/>
        <w:gridCol w:w="943"/>
        <w:gridCol w:w="1720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300" w:type="dxa"/>
            <w:gridSpan w:val="7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42项指标(2021年</w:t>
            </w:r>
            <w:r>
              <w:rPr>
                <w:rFonts w:hint="eastAsia"/>
                <w:color w:val="333333"/>
                <w:lang w:val="en-US" w:eastAsia="zh-CN"/>
              </w:rPr>
              <w:t>2</w:t>
            </w:r>
            <w:r>
              <w:rPr>
                <w:color w:val="333333"/>
              </w:rPr>
              <w:t>月）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300" w:type="dxa"/>
            <w:gridSpan w:val="7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104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971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99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72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72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 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0.26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0.15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0.95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0.86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0.90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 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1.52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1.36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1.47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72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66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69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 mg/L 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141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140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140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7.59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7.56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7.58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72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71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71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364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230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291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0.41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0.38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0.39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&lt;0.0017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&lt;0.0017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&lt;0.0017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0.00024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0.00012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0.00016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0.00067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0.00064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0.00066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0.000006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&lt;0.000005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0.000005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&lt;0.0005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&lt;0.0005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&lt;0.0005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&lt;0.004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&lt;0.004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&lt;0.004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&lt;0.0025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&lt;0.0025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&lt;0.0025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 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1.06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0.92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0.99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0.0014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0.0006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 Bq/L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0.26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0.18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0.22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0.0018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0.0010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0.0013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0.020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0.013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0.016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  <w:jc w:val="center"/>
        </w:trPr>
        <w:tc>
          <w:tcPr>
            <w:tcW w:w="8300" w:type="dxa"/>
            <w:gridSpan w:val="7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说 明：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>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0" w:type="dxa"/>
            <w:gridSpan w:val="7"/>
            <w:vMerge w:val="continue"/>
            <w:tcBorders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00E4E6E"/>
    <w:rsid w:val="00430FEB"/>
    <w:rsid w:val="049B4F66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9F55FD"/>
    <w:rsid w:val="2E7A3B78"/>
    <w:rsid w:val="333C4763"/>
    <w:rsid w:val="35793B8C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1584</Characters>
  <Lines>13</Lines>
  <Paragraphs>3</Paragraphs>
  <TotalTime>0</TotalTime>
  <ScaleCrop>false</ScaleCrop>
  <LinksUpToDate>false</LinksUpToDate>
  <CharactersWithSpaces>1858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2020-11-06T05:47:00Z</dcterms:created>
  <dc:creator>Administrator</dc:creator>
  <cp:lastModifiedBy>施胜利</cp:lastModifiedBy>
  <dcterms:modified xsi:type="dcterms:W3CDTF">2021-03-08T08:07:07Z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