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0A" w:rsidRDefault="00BE1856">
      <w:pPr>
        <w:pStyle w:val="a3"/>
        <w:widowControl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</w:rPr>
        <w:t>青浦水司水质检测报告</w:t>
      </w:r>
    </w:p>
    <w:tbl>
      <w:tblPr>
        <w:tblW w:w="93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2711"/>
        <w:gridCol w:w="1273"/>
        <w:gridCol w:w="1238"/>
        <w:gridCol w:w="1239"/>
        <w:gridCol w:w="1239"/>
        <w:gridCol w:w="889"/>
        <w:gridCol w:w="50"/>
      </w:tblGrid>
      <w:tr w:rsidR="00D2060A">
        <w:trPr>
          <w:trHeight w:val="241"/>
          <w:tblCellSpacing w:w="0" w:type="dxa"/>
          <w:jc w:val="center"/>
        </w:trPr>
        <w:tc>
          <w:tcPr>
            <w:tcW w:w="9275" w:type="dxa"/>
            <w:gridSpan w:val="7"/>
            <w:vMerge w:val="restart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</w:t>
            </w:r>
            <w:r>
              <w:rPr>
                <w:color w:val="333333"/>
              </w:rPr>
              <w:t>项指标</w:t>
            </w:r>
            <w:r>
              <w:rPr>
                <w:color w:val="333333"/>
              </w:rPr>
              <w:t>(2020</w:t>
            </w:r>
            <w:r>
              <w:rPr>
                <w:color w:val="333333"/>
              </w:rPr>
              <w:t>年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342"/>
          <w:tblCellSpacing w:w="0" w:type="dxa"/>
          <w:jc w:val="center"/>
        </w:trPr>
        <w:tc>
          <w:tcPr>
            <w:tcW w:w="9275" w:type="dxa"/>
            <w:gridSpan w:val="7"/>
            <w:vMerge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90"/>
          <w:tblCellSpacing w:w="0" w:type="dxa"/>
          <w:jc w:val="center"/>
        </w:trPr>
        <w:tc>
          <w:tcPr>
            <w:tcW w:w="9275" w:type="dxa"/>
            <w:gridSpan w:val="7"/>
            <w:vMerge/>
            <w:shd w:val="clear" w:color="auto" w:fill="auto"/>
            <w:vAlign w:val="center"/>
          </w:tcPr>
          <w:p w:rsidR="00D2060A" w:rsidRDefault="00D2060A"/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47"/>
          <w:tblCellSpacing w:w="0" w:type="dxa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90" w:type="dxa"/>
            <w:vMerge w:val="restart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372"/>
          <w:tblCellSpacing w:w="0" w:type="dxa"/>
          <w:jc w:val="center"/>
        </w:trPr>
        <w:tc>
          <w:tcPr>
            <w:tcW w:w="673" w:type="dxa"/>
            <w:vMerge/>
            <w:shd w:val="clear" w:color="auto" w:fill="auto"/>
            <w:vAlign w:val="center"/>
          </w:tcPr>
          <w:p w:rsidR="00D2060A" w:rsidRDefault="00D2060A"/>
        </w:tc>
        <w:tc>
          <w:tcPr>
            <w:tcW w:w="2715" w:type="dxa"/>
            <w:vMerge/>
            <w:shd w:val="clear" w:color="auto" w:fill="auto"/>
            <w:vAlign w:val="center"/>
          </w:tcPr>
          <w:p w:rsidR="00D2060A" w:rsidRDefault="00D2060A"/>
        </w:tc>
        <w:tc>
          <w:tcPr>
            <w:tcW w:w="1275" w:type="dxa"/>
            <w:vMerge/>
            <w:shd w:val="clear" w:color="auto" w:fill="auto"/>
            <w:vAlign w:val="center"/>
          </w:tcPr>
          <w:p w:rsidR="00D2060A" w:rsidRDefault="00D2060A"/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90" w:type="dxa"/>
            <w:vMerge/>
            <w:shd w:val="clear" w:color="auto" w:fill="auto"/>
            <w:vAlign w:val="center"/>
          </w:tcPr>
          <w:p w:rsidR="00D2060A" w:rsidRDefault="00D2060A"/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 xml:space="preserve">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0.12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1.05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0.96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1.01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</w:t>
            </w:r>
            <w:r>
              <w:rPr>
                <w:color w:val="333333"/>
              </w:rPr>
              <w:t>法，以</w:t>
            </w:r>
            <w:r>
              <w:rPr>
                <w:color w:val="333333"/>
              </w:rPr>
              <w:t>O2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1.52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1.44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1.47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以</w:t>
            </w:r>
            <w:r>
              <w:rPr>
                <w:color w:val="333333"/>
              </w:rPr>
              <w:t>CaCO3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 xml:space="preserve">) mg/L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124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123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124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7.46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7.41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7.44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174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87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0.014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0.40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0.35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0.37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0.0011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0.0009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0.0010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0.00078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0.00042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0.00063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lastRenderedPageBreak/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0.00068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0.00045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0.00057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0.000074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0.000022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0.000048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0.000070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0.000024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0.0000</w:t>
            </w: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以</w:t>
            </w:r>
            <w:r>
              <w:rPr>
                <w:color w:val="333333"/>
              </w:rPr>
              <w:t>N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1.33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1.30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1.32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0.0026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0.0012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0.0018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</w:t>
            </w:r>
            <w:r>
              <w:rPr>
                <w:color w:val="333333"/>
              </w:rPr>
              <w:t>放射性</w:t>
            </w:r>
            <w:r>
              <w:rPr>
                <w:color w:val="333333"/>
              </w:rPr>
              <w:t xml:space="preserve">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</w:t>
            </w:r>
            <w:r>
              <w:rPr>
                <w:color w:val="333333"/>
              </w:rPr>
              <w:t>放射性</w:t>
            </w:r>
            <w:r>
              <w:rPr>
                <w:color w:val="333333"/>
              </w:rPr>
              <w:t xml:space="preserve"> Bq/L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0.20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0.17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 xml:space="preserve"> CFU/100mL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0.0007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0.0006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0.0006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0.033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0.021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0.026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420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游离氯</w:t>
            </w:r>
            <w:r>
              <w:rPr>
                <w:color w:val="333333"/>
              </w:rPr>
              <w:t>) 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555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</w:t>
            </w:r>
            <w:r>
              <w:rPr>
                <w:color w:val="333333"/>
              </w:rPr>
              <w:t>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 xml:space="preserve">- 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rHeight w:val="555"/>
          <w:tblCellSpacing w:w="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</w:t>
            </w:r>
            <w:r>
              <w:rPr>
                <w:color w:val="333333"/>
              </w:rPr>
              <w:t>）</w:t>
            </w:r>
            <w:r>
              <w:rPr>
                <w:color w:val="333333"/>
              </w:rPr>
              <w:t>mg/L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0.1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0.8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D2060A">
        <w:trPr>
          <w:tblCellSpacing w:w="0" w:type="dxa"/>
          <w:jc w:val="center"/>
        </w:trPr>
        <w:tc>
          <w:tcPr>
            <w:tcW w:w="9275" w:type="dxa"/>
            <w:gridSpan w:val="7"/>
            <w:shd w:val="clear" w:color="auto" w:fill="auto"/>
            <w:vAlign w:val="center"/>
          </w:tcPr>
          <w:p w:rsidR="00D2060A" w:rsidRDefault="00BE1856">
            <w:pPr>
              <w:pStyle w:val="a3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说明：</w:t>
            </w:r>
          </w:p>
          <w:p w:rsidR="00D2060A" w:rsidRDefault="00BE1856">
            <w:pPr>
              <w:pStyle w:val="a3"/>
              <w:widowControl/>
            </w:pP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</w:t>
            </w:r>
            <w:r>
              <w:rPr>
                <w:color w:val="333333"/>
              </w:rPr>
              <w:t>）；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</w:t>
            </w:r>
            <w:r>
              <w:rPr>
                <w:color w:val="333333"/>
              </w:rPr>
              <w:t>项指标检测结果，公布频率为每月一次；</w:t>
            </w:r>
            <w:r>
              <w:rPr>
                <w:color w:val="000000"/>
              </w:rPr>
              <w:br/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 w:rsidR="00D2060A" w:rsidRDefault="00D2060A">
            <w:pPr>
              <w:rPr>
                <w:rFonts w:ascii="宋体"/>
                <w:color w:val="000000"/>
                <w:sz w:val="24"/>
              </w:rPr>
            </w:pPr>
          </w:p>
        </w:tc>
      </w:tr>
    </w:tbl>
    <w:p w:rsidR="00D2060A" w:rsidRDefault="00D2060A"/>
    <w:sectPr w:rsidR="00D2060A" w:rsidSect="00D20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A1470FF"/>
    <w:rsid w:val="00BE1856"/>
    <w:rsid w:val="00D2060A"/>
    <w:rsid w:val="049B4F66"/>
    <w:rsid w:val="04F02FC2"/>
    <w:rsid w:val="07801E25"/>
    <w:rsid w:val="08EA1D0D"/>
    <w:rsid w:val="0DA03559"/>
    <w:rsid w:val="126F2511"/>
    <w:rsid w:val="13785BFA"/>
    <w:rsid w:val="175150E1"/>
    <w:rsid w:val="189F36BC"/>
    <w:rsid w:val="18CB1ADC"/>
    <w:rsid w:val="214706D5"/>
    <w:rsid w:val="24B4432C"/>
    <w:rsid w:val="269F55FD"/>
    <w:rsid w:val="2E7A3B78"/>
    <w:rsid w:val="333C4763"/>
    <w:rsid w:val="3672511E"/>
    <w:rsid w:val="37EE2CF0"/>
    <w:rsid w:val="387E5A90"/>
    <w:rsid w:val="3A4C2EDF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51F3AB2"/>
    <w:rsid w:val="66AD4252"/>
    <w:rsid w:val="6A1470FF"/>
    <w:rsid w:val="6FB10C84"/>
    <w:rsid w:val="792C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6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2060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D2060A"/>
    <w:rPr>
      <w:color w:val="000000"/>
      <w:u w:val="single"/>
    </w:rPr>
  </w:style>
  <w:style w:type="character" w:styleId="a5">
    <w:name w:val="Hyperlink"/>
    <w:basedOn w:val="a0"/>
    <w:qFormat/>
    <w:rsid w:val="00D2060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2018-08-07T01:45:00Z</dcterms:created>
  <dcterms:modified xsi:type="dcterms:W3CDTF">2020-08-07T07:32:00Z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