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21CA3CEC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2018-12-12T01:11:39Z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